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SEC20250328004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VQ1160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武汉鹊起文化传媒有限公司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Cici Liu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THSH10-MA2501PT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1263.52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SKP pop-up活动新闻稿发稿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传统媒体合作（含采访、发稿）/社交媒体(发布平台)/媒体代理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PC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1263.52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总金额：1263.52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1263.52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媒体软文/广告发布费用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1192.00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1263.52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发票总金额：1263.52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Serena Shen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2025-03-28 11:58:34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094342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